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618A" w14:textId="77777777" w:rsidR="00854581" w:rsidRDefault="0085458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p w14:paraId="13DAA894" w14:textId="77777777" w:rsidR="00854581" w:rsidRDefault="00FC4EC6">
      <w:pPr>
        <w:spacing w:after="0" w:line="240" w:lineRule="auto"/>
        <w:jc w:val="center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ПОЛЬЗОВАТЕЛЬСКОЕ СОГЛАСОВАНИЕ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  <w:highlight w:val="white"/>
        </w:rPr>
        <w:t>на обработку персональных данных</w:t>
      </w:r>
    </w:p>
    <w:p w14:paraId="4681F2A5" w14:textId="13C72270" w:rsidR="00854581" w:rsidRDefault="00FC4EC6">
      <w:pPr>
        <w:spacing w:after="0" w:line="240" w:lineRule="auto"/>
        <w:ind w:left="565" w:hanging="565"/>
        <w:jc w:val="center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ООО «</w:t>
      </w:r>
      <w:proofErr w:type="spellStart"/>
      <w:r w:rsidR="00825CF2">
        <w:rPr>
          <w:rFonts w:ascii="Times New Roman" w:hAnsi="Times New Roman"/>
          <w:b/>
          <w:sz w:val="28"/>
          <w:highlight w:val="white"/>
        </w:rPr>
        <w:t>НеваКлиник</w:t>
      </w:r>
      <w:proofErr w:type="spellEnd"/>
      <w:r>
        <w:rPr>
          <w:rFonts w:ascii="Times New Roman" w:hAnsi="Times New Roman"/>
          <w:b/>
          <w:sz w:val="28"/>
          <w:highlight w:val="white"/>
        </w:rPr>
        <w:t>»</w:t>
      </w:r>
    </w:p>
    <w:p w14:paraId="024680F8" w14:textId="77777777" w:rsidR="00854581" w:rsidRDefault="00854581">
      <w:pPr>
        <w:spacing w:after="0" w:line="240" w:lineRule="auto"/>
        <w:ind w:left="565" w:hanging="565"/>
        <w:jc w:val="center"/>
        <w:rPr>
          <w:rFonts w:ascii="Times New Roman" w:hAnsi="Times New Roman"/>
          <w:b/>
          <w:sz w:val="28"/>
          <w:highlight w:val="white"/>
        </w:rPr>
      </w:pPr>
    </w:p>
    <w:p w14:paraId="65CE5DCB" w14:textId="2B0B7ACC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1. Настоящее соглашение определяет условия и порядок обработки персональных данных пользователей сайта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  <w:highlight w:val="white"/>
        </w:rPr>
        <w:t>.</w:t>
      </w:r>
    </w:p>
    <w:p w14:paraId="38F11B53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2. Принимая условия настоящего соглашения и проставляя «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галочку»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в соответствующем поле «Даю согласие на обработку персональных данных», Пользователь:</w:t>
      </w:r>
    </w:p>
    <w:p w14:paraId="14B2232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подтверждает, что все указанные им данные принадлежат лично ему;</w:t>
      </w:r>
    </w:p>
    <w:p w14:paraId="10FC885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подтверждает и признает, что им внимательно в полном объёме прочитано настоящее соглашение и условия обработки его персональных данных, указываемых им в полях форм, текст соглашения и условия обработки персональных данных ему понятны;</w:t>
      </w:r>
    </w:p>
    <w:p w14:paraId="4307F36F" w14:textId="74C832DC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обработку Общества с ограниченной ответственностью «</w:t>
      </w:r>
      <w:r w:rsidR="00825CF2">
        <w:rPr>
          <w:rFonts w:ascii="Times New Roman" w:hAnsi="Times New Roman"/>
          <w:sz w:val="28"/>
          <w:highlight w:val="white"/>
        </w:rPr>
        <w:t>НеваКлиник</w:t>
      </w:r>
      <w:r>
        <w:rPr>
          <w:rFonts w:ascii="Times New Roman" w:hAnsi="Times New Roman"/>
          <w:sz w:val="28"/>
          <w:highlight w:val="white"/>
        </w:rPr>
        <w:t>» (далее – Общество), предоставляемых в составе информации персональных данных в целях заключения между ним и Обществом настоящего соглашения, а также его последующего исполнения;</w:t>
      </w:r>
    </w:p>
    <w:p w14:paraId="2312C42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направление уведомлений об изменении заказов, предложений и другой информации;</w:t>
      </w:r>
    </w:p>
    <w:p w14:paraId="21FB5240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направление информации об оказываемых медицинских услугах, которые, по мнению администрации Общества, могут представлять интерес для пользователя;</w:t>
      </w:r>
    </w:p>
    <w:p w14:paraId="418F2B6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проведение опросов и маркетинговых, статистических                 и других исследований;</w:t>
      </w:r>
    </w:p>
    <w:p w14:paraId="2C81EE0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получение новостной рассылки и иных сведений                           от имени Общества;</w:t>
      </w:r>
    </w:p>
    <w:p w14:paraId="0F9679C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выражает согласие с условиями обработки персональных данных.</w:t>
      </w:r>
    </w:p>
    <w:p w14:paraId="1ACAE0A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3. Пользователь выражает своё согласие на обработку его персональных данных, а именно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419F95A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4. Давая такое согласие, Пользователь подтверждает, что он действует свободно, своей волей и в своем интересе.</w:t>
      </w:r>
    </w:p>
    <w:p w14:paraId="237FEDD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5. Согласие Пользователя на обработку персональных данных является конкретным, информированным и сознательным.</w:t>
      </w:r>
    </w:p>
    <w:p w14:paraId="7DD49D4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Передача (распространение, предоставление, доступ) персональных данных, разрешённых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</w:t>
      </w:r>
      <w:r>
        <w:rPr>
          <w:rFonts w:ascii="Times New Roman" w:hAnsi="Times New Roman"/>
          <w:sz w:val="28"/>
          <w:highlight w:val="white"/>
        </w:rPr>
        <w:lastRenderedPageBreak/>
        <w:t>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60A2D23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6. Под персональными данными подразумевается любая информация личного характера, позволяющая установить личность Покупателя, такая как:</w:t>
      </w:r>
    </w:p>
    <w:p w14:paraId="6168240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фамилия, имя, отчество;</w:t>
      </w:r>
    </w:p>
    <w:p w14:paraId="733B37B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дата рождения;</w:t>
      </w:r>
    </w:p>
    <w:p w14:paraId="41D6895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контактный телефон;</w:t>
      </w:r>
    </w:p>
    <w:p w14:paraId="5E60425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адрес электронной почты;</w:t>
      </w:r>
    </w:p>
    <w:p w14:paraId="2DDE257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почтовый адрес.</w:t>
      </w:r>
    </w:p>
    <w:p w14:paraId="3E4F93C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7. Общество обрабатывает и использует персональные данные Пользователя в целях:</w:t>
      </w:r>
    </w:p>
    <w:p w14:paraId="0DE61650" w14:textId="36A424D2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идентификации Пользователя, зарегистрированного на сайте </w:t>
      </w:r>
      <w:r w:rsidR="00A223A1" w:rsidRPr="00A223A1">
        <w:rPr>
          <w:rFonts w:ascii="Times New Roman" w:hAnsi="Times New Roman"/>
          <w:sz w:val="28"/>
          <w:szCs w:val="24"/>
        </w:rPr>
        <w:t>https://nevaclinic.ru/</w:t>
      </w:r>
      <w:r w:rsidR="00D97FBD" w:rsidRPr="003D23D5">
        <w:rPr>
          <w:rFonts w:ascii="Times New Roman" w:hAnsi="Times New Roman"/>
          <w:color w:val="auto"/>
          <w:sz w:val="36"/>
          <w:szCs w:val="24"/>
        </w:rPr>
        <w:t xml:space="preserve"> </w:t>
      </w:r>
      <w:r>
        <w:rPr>
          <w:rFonts w:ascii="Times New Roman" w:hAnsi="Times New Roman"/>
          <w:sz w:val="28"/>
          <w:highlight w:val="white"/>
        </w:rPr>
        <w:t>при записи на приём.;</w:t>
      </w:r>
    </w:p>
    <w:p w14:paraId="4EF2B1AF" w14:textId="72B81DED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доступа к персонализированным ресурсам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4F97705F" w14:textId="36F28902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установления с Пользователем обратной связи, включая направление уведомлений, запросов, касающихся использования сайта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  <w:highlight w:val="white"/>
        </w:rPr>
        <w:t>, оказания услуг, обработки запросов от Пользователя;</w:t>
      </w:r>
    </w:p>
    <w:p w14:paraId="7FBED8A1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создания учётной записи для доступа в личный кабинет и для записи                    на приём;</w:t>
      </w:r>
    </w:p>
    <w:p w14:paraId="57899CCF" w14:textId="4460D97F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эффективной клиентской и технической поддержки при возникновении проблем, связанных с использованием сайта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5551A902" w14:textId="43CE42E1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обновлений информации, специальных предложений, информации о ценах, новостной рассылки и иных сведений                          от имени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38CD9C93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осуществление рекламной деятельности.</w:t>
      </w:r>
    </w:p>
    <w:p w14:paraId="42FC8DF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8. Пользователь вправе в любой момент изменить (обновить, дополнить) предоставленную им персональную информацию в личном кабинете в части Ф.И.О., номера телефона, пароля, адреса.</w:t>
      </w:r>
    </w:p>
    <w:p w14:paraId="6DE013E6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9. Общество не проверяет достоверность предоставленной Пользователем персональной информации и не осуществляет контроль её актуальности.</w:t>
      </w:r>
    </w:p>
    <w:p w14:paraId="48685B76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Общество исходит из того, что Пользователь предоставляет достоверную персональную информацию и поддерживает эту информацию в актуальном состоянии.</w:t>
      </w:r>
    </w:p>
    <w:p w14:paraId="66898FE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Всю ответственность, а также возможные последствия предоставления недостоверной или неактуальной персональной информации несёт Пользователь.</w:t>
      </w:r>
    </w:p>
    <w:p w14:paraId="4662D9E0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10. Пользователь вправе отказаться от рекламных рассылок по номеру мобильного телефона и/или адресу электронной почты в любое время.</w:t>
      </w:r>
    </w:p>
    <w:p w14:paraId="594D465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lastRenderedPageBreak/>
        <w:t>11. Персональные данные Пользователя хранятся исключительно                         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</w:t>
      </w:r>
    </w:p>
    <w:p w14:paraId="0491050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12. Общество обязуется принимать все необходимые меры для защиты персональных данных Пользователя, предусмотренные действующим законодательством в области защиты персональных данных.</w:t>
      </w:r>
    </w:p>
    <w:p w14:paraId="4A7B7E17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13. Общество обязуется соблюдать конфиденциальность персональных данных - не раскрывать третьим лицам и не распространять персональные данные без согласия Пользователя, если иное не предусмотрено </w:t>
      </w:r>
      <w:hyperlink r:id="rId6" w:anchor="/document/12148567/entry/0" w:history="1">
        <w:r>
          <w:rPr>
            <w:rFonts w:ascii="Times New Roman" w:hAnsi="Times New Roman"/>
            <w:sz w:val="28"/>
            <w:highlight w:val="white"/>
          </w:rPr>
          <w:t>Федеральным законом</w:t>
        </w:r>
      </w:hyperlink>
      <w:r>
        <w:rPr>
          <w:rFonts w:ascii="Times New Roman" w:hAnsi="Times New Roman"/>
          <w:sz w:val="28"/>
          <w:highlight w:val="white"/>
        </w:rPr>
        <w:t> от 27 июля 2006г. № 152-ФЗ «О персональных данных».</w:t>
      </w:r>
    </w:p>
    <w:p w14:paraId="7EA1254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14. Пользователь вправе отказаться от подтверждения 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соглашения,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     в случае если какое-либо условие является для Пользователя неприемлемым.</w:t>
      </w:r>
    </w:p>
    <w:p w14:paraId="0720D8D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15. Согласие на обработку персональных данных может быть отозвано Пользователем на сайте Общества через чат (задать вопрос) или форму обратной связи, указав Ф. И. О. и номер телефона</w:t>
      </w:r>
      <w:r>
        <w:rPr>
          <w:rFonts w:ascii="Times New Roman" w:hAnsi="Times New Roman"/>
          <w:sz w:val="28"/>
        </w:rPr>
        <w:t>, лично под расписку или заказным письмом с уведомлением</w:t>
      </w:r>
      <w:r>
        <w:rPr>
          <w:rFonts w:ascii="Times New Roman" w:hAnsi="Times New Roman"/>
          <w:sz w:val="28"/>
          <w:highlight w:val="white"/>
        </w:rPr>
        <w:t>.</w:t>
      </w:r>
    </w:p>
    <w:p w14:paraId="122C3A54" w14:textId="44D0E23A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16. Общество вправе вносить изменения в настоящее соглашение. При внесении изменений в актуальной редакции указывается дата последнего обновления. Новая редакция вступает в силу в течении 10 календарных дней с момента её публикации на Сайте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</w:rPr>
        <w:t>.</w:t>
      </w:r>
    </w:p>
    <w:p w14:paraId="45C66A27" w14:textId="3303D024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17. Ссылка на Политику конфиденциальности: </w:t>
      </w:r>
      <w:r w:rsidR="00A223A1" w:rsidRPr="00A223A1">
        <w:rPr>
          <w:rFonts w:ascii="Times New Roman" w:hAnsi="Times New Roman"/>
          <w:sz w:val="28"/>
        </w:rPr>
        <w:t>https://nevaclinic.ru/politika-konfidentsialnosti/</w:t>
      </w:r>
      <w:r>
        <w:rPr>
          <w:rFonts w:ascii="Times New Roman" w:hAnsi="Times New Roman"/>
          <w:sz w:val="28"/>
        </w:rPr>
        <w:t>.</w:t>
      </w:r>
    </w:p>
    <w:p w14:paraId="67E33880" w14:textId="432E9CEF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18. Все материалы, размещённые на сайте </w:t>
      </w:r>
      <w:r w:rsidR="00A223A1" w:rsidRPr="00A223A1">
        <w:rPr>
          <w:rFonts w:ascii="Times New Roman" w:hAnsi="Times New Roman"/>
          <w:sz w:val="28"/>
        </w:rPr>
        <w:t>https://nevaclinic.ru/</w:t>
      </w:r>
      <w:r w:rsidR="003D23D5" w:rsidRPr="003D23D5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(тексты, изображения, видео, иные объекты авторского права), принадлежат администрации Общества. </w:t>
      </w:r>
    </w:p>
    <w:p w14:paraId="12FB7AA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19. Пользователь вправе использовать контент в личных целях, но не вправе воспроизводить, распространять или модифицировать его без письменного согласия Общества.</w:t>
      </w:r>
    </w:p>
    <w:p w14:paraId="549CADE2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color w:val="1D2622"/>
          <w:sz w:val="28"/>
        </w:rPr>
        <w:t>20. Все компоненты сайта предоставляются для использования на условиях настоящего Соглашения бесплатно (о дополнительных услугах, подлежащих оплате, информация будет размещена Общества на сайте).</w:t>
      </w:r>
    </w:p>
    <w:p w14:paraId="19C79BCF" w14:textId="6FF8BFF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21. Общество не несёт ответственности за возможные сбои в работе сайта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  <w:highlight w:val="white"/>
        </w:rPr>
        <w:t>, потерю данных или действия третьих лиц, возникших по вине Пользователя.</w:t>
      </w:r>
    </w:p>
    <w:p w14:paraId="19B10C7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22. Указанное соглашение действует 25 (Двадцать пять) лет с момента предоставления данных и может быть отозвано вами путём подачи заявления администрации Общества с указанием данных, определённых ст. 14 Закона              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   «</w:t>
      </w:r>
      <w:proofErr w:type="gramEnd"/>
      <w:r>
        <w:rPr>
          <w:rFonts w:ascii="Times New Roman" w:hAnsi="Times New Roman"/>
          <w:sz w:val="28"/>
          <w:highlight w:val="white"/>
        </w:rPr>
        <w:t>О персональных данных».</w:t>
      </w:r>
    </w:p>
    <w:p w14:paraId="3838413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23.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— небольшой технический файл с текстовыми данными                         о настройках браузеров. Скачивание файлов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происходит как при первичном заходе Пользователя на сайт, так и при повторных посещениях. Администрация использует файлы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с целью улучшения качества и </w:t>
      </w:r>
      <w:r>
        <w:rPr>
          <w:rFonts w:ascii="Times New Roman" w:hAnsi="Times New Roman"/>
          <w:sz w:val="28"/>
          <w:highlight w:val="white"/>
        </w:rPr>
        <w:lastRenderedPageBreak/>
        <w:t xml:space="preserve">функциональности Сайта, собирает обезличенную агрегированную информацию с целью анализа статистики посещаемости сайта Администрации и улучшения структуры сайта. При посещении Сайта используются сессионные и постоянные файлы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. Сессионные файлы относятся к в сеансе посещения Пользователем сайта администрации и используются во время посещения сайта, после окончания сессии файлы исчезают. Постоянные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для запоминания предпочтений Пользователя на сайте администрации и остаются на устройстве Пользователя после закрытия браузера или перезагрузки устройства. Такие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для анализа поведения Пользователей сайта, чтобы улучшать функциональность и удобство использования сайта. Данные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администрацией до совершения очистки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-файлов в браузере Пользователя.</w:t>
      </w:r>
    </w:p>
    <w:p w14:paraId="612BC5B5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24. Использование файлов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обеспечивает эффективную работу ресурса, а также улучшает взаимодействие Общества с Пользователями. </w:t>
      </w:r>
    </w:p>
    <w:p w14:paraId="674C96F4" w14:textId="73D33272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Если Пользователь не поменяет настройки, Общество будем считать, что Пользователь согласен с тем, что сайт </w:t>
      </w:r>
      <w:r w:rsidR="00A223A1" w:rsidRPr="00A223A1">
        <w:rPr>
          <w:rFonts w:ascii="Times New Roman" w:hAnsi="Times New Roman"/>
          <w:sz w:val="28"/>
        </w:rPr>
        <w:t>https://nevaclinic.ru/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будет использовать все типы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. Настройки можно изменить в любой момент и запретить использование файлов в настройках браузера.</w:t>
      </w:r>
    </w:p>
    <w:p w14:paraId="0048058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Браузер </w:t>
      </w:r>
      <w:proofErr w:type="gramStart"/>
      <w:r>
        <w:rPr>
          <w:rFonts w:ascii="Times New Roman" w:hAnsi="Times New Roman"/>
          <w:sz w:val="28"/>
          <w:highlight w:val="white"/>
        </w:rPr>
        <w:t>- это</w:t>
      </w:r>
      <w:proofErr w:type="gramEnd"/>
      <w:r>
        <w:rPr>
          <w:rFonts w:ascii="Times New Roman" w:hAnsi="Times New Roman"/>
          <w:sz w:val="28"/>
          <w:highlight w:val="white"/>
        </w:rPr>
        <w:t xml:space="preserve"> программа, предназначенная для поиска и просмотра информации из сети Интернет, например, Google </w:t>
      </w:r>
      <w:proofErr w:type="spellStart"/>
      <w:r>
        <w:rPr>
          <w:rFonts w:ascii="Times New Roman" w:hAnsi="Times New Roman"/>
          <w:sz w:val="28"/>
          <w:highlight w:val="white"/>
        </w:rPr>
        <w:t>Chrome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, Microsoft Edge, Opera и пр. </w:t>
      </w:r>
    </w:p>
    <w:p w14:paraId="6609D62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Если Пользователь одобрил использование файлов </w:t>
      </w:r>
      <w:proofErr w:type="spellStart"/>
      <w:proofErr w:type="gram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,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                   но впоследствии изменил своё решение, то Пользователь может самостоятельно удалить сохраненные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-файлы в браузере.</w:t>
      </w:r>
    </w:p>
    <w:p w14:paraId="226A6207" w14:textId="77777777" w:rsidR="00854581" w:rsidRDefault="0085458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p w14:paraId="663F7B0F" w14:textId="77777777" w:rsidR="00854581" w:rsidRDefault="00854581">
      <w:pPr>
        <w:spacing w:after="0" w:line="240" w:lineRule="auto"/>
      </w:pPr>
    </w:p>
    <w:p w14:paraId="2C60EA75" w14:textId="77777777" w:rsidR="00854581" w:rsidRDefault="00854581">
      <w:pPr>
        <w:spacing w:after="0" w:line="240" w:lineRule="auto"/>
        <w:rPr>
          <w:rFonts w:ascii="Times New Roman" w:hAnsi="Times New Roman"/>
          <w:sz w:val="28"/>
        </w:rPr>
      </w:pPr>
    </w:p>
    <w:sectPr w:rsidR="00854581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AFDE7" w14:textId="77777777" w:rsidR="00FC4EC6" w:rsidRDefault="00FC4EC6">
      <w:pPr>
        <w:spacing w:after="0" w:line="240" w:lineRule="auto"/>
      </w:pPr>
      <w:r>
        <w:separator/>
      </w:r>
    </w:p>
  </w:endnote>
  <w:endnote w:type="continuationSeparator" w:id="0">
    <w:p w14:paraId="7D1A7EC5" w14:textId="77777777" w:rsidR="00FC4EC6" w:rsidRDefault="00FC4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310A" w14:textId="77777777" w:rsidR="00854581" w:rsidRDefault="00FC4EC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7125172F" w14:textId="77777777" w:rsidR="00854581" w:rsidRDefault="00854581">
    <w:pPr>
      <w:pStyle w:val="af4"/>
      <w:jc w:val="center"/>
      <w:rPr>
        <w:rFonts w:ascii="Times New Roman" w:hAnsi="Times New Roman"/>
      </w:rPr>
    </w:pPr>
  </w:p>
  <w:p w14:paraId="36F75C03" w14:textId="77777777" w:rsidR="00854581" w:rsidRDefault="0085458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0F1D" w14:textId="77777777" w:rsidR="00FC4EC6" w:rsidRDefault="00FC4EC6">
      <w:pPr>
        <w:spacing w:after="0" w:line="240" w:lineRule="auto"/>
      </w:pPr>
      <w:r>
        <w:separator/>
      </w:r>
    </w:p>
  </w:footnote>
  <w:footnote w:type="continuationSeparator" w:id="0">
    <w:p w14:paraId="38AD3960" w14:textId="77777777" w:rsidR="00FC4EC6" w:rsidRDefault="00FC4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3A24" w14:textId="77777777" w:rsidR="00854581" w:rsidRDefault="00FC4EC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35F53C8A" w14:textId="77777777" w:rsidR="00854581" w:rsidRDefault="00854581">
    <w:pPr>
      <w:pStyle w:val="a7"/>
      <w:jc w:val="center"/>
    </w:pPr>
  </w:p>
  <w:p w14:paraId="1C203C39" w14:textId="77777777" w:rsidR="00854581" w:rsidRDefault="0085458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81"/>
    <w:rsid w:val="00206E4E"/>
    <w:rsid w:val="003D23D5"/>
    <w:rsid w:val="00825CF2"/>
    <w:rsid w:val="00854581"/>
    <w:rsid w:val="00A223A1"/>
    <w:rsid w:val="00C549E2"/>
    <w:rsid w:val="00D549F6"/>
    <w:rsid w:val="00D97FBD"/>
    <w:rsid w:val="00EA78CF"/>
    <w:rsid w:val="00FC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BE85"/>
  <w15:docId w15:val="{F69E8BD6-2069-4A9D-AFB4-03335FDE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rFonts w:ascii="Calibri" w:hAnsi="Calibri"/>
      <w:b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rFonts w:ascii="Calibri" w:hAnsi="Calibri"/>
    </w:rPr>
  </w:style>
  <w:style w:type="character" w:customStyle="1" w:styleId="17">
    <w:name w:val="Обычный1"/>
    <w:link w:val="16"/>
    <w:rPr>
      <w:rFonts w:ascii="Calibri" w:hAnsi="Calibri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Обычный1"/>
    <w:link w:val="1b"/>
    <w:rPr>
      <w:rFonts w:ascii="Calibri" w:hAnsi="Calibri"/>
    </w:rPr>
  </w:style>
  <w:style w:type="character" w:customStyle="1" w:styleId="1b">
    <w:name w:val="Обычный1"/>
    <w:link w:val="1a"/>
    <w:rPr>
      <w:rFonts w:ascii="Calibri" w:hAnsi="Calibri"/>
    </w:rPr>
  </w:style>
  <w:style w:type="paragraph" w:customStyle="1" w:styleId="1c">
    <w:name w:val="Неразрешенное упоминание1"/>
    <w:basedOn w:val="18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19"/>
    <w:link w:val="1c"/>
    <w:rPr>
      <w:color w:val="605E5C"/>
      <w:shd w:val="clear" w:color="auto" w:fill="E1DFDD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4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4"/>
    <w:rPr>
      <w:rFonts w:ascii="Calibri" w:hAnsi="Calibri"/>
      <w:sz w:val="20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24">
    <w:name w:val="Гиперссылка2"/>
    <w:link w:val="a9"/>
    <w:rPr>
      <w:color w:val="0000FF"/>
      <w:u w:val="single"/>
    </w:rPr>
  </w:style>
  <w:style w:type="character" w:styleId="a9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Calibri" w:hAnsi="Calibri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0">
    <w:name w:val="Заголовок 1 Знак"/>
    <w:basedOn w:val="16"/>
    <w:link w:val="1f1"/>
    <w:rPr>
      <w:rFonts w:asciiTheme="majorHAnsi" w:hAnsiTheme="majorHAnsi"/>
      <w:color w:val="2E74B5" w:themeColor="accent1" w:themeShade="BF"/>
      <w:sz w:val="32"/>
    </w:rPr>
  </w:style>
  <w:style w:type="character" w:customStyle="1" w:styleId="1f1">
    <w:name w:val="Заголовок 1 Знак"/>
    <w:basedOn w:val="17"/>
    <w:link w:val="1f0"/>
    <w:rPr>
      <w:rFonts w:asciiTheme="majorHAnsi" w:hAnsiTheme="majorHAnsi"/>
      <w:color w:val="2E74B5" w:themeColor="accent1" w:themeShade="BF"/>
      <w:sz w:val="3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Знак примечания1"/>
    <w:basedOn w:val="18"/>
    <w:link w:val="1f3"/>
    <w:rPr>
      <w:sz w:val="16"/>
    </w:rPr>
  </w:style>
  <w:style w:type="character" w:customStyle="1" w:styleId="1f3">
    <w:name w:val="Знак примечания1"/>
    <w:basedOn w:val="19"/>
    <w:link w:val="1f2"/>
    <w:rPr>
      <w:sz w:val="16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Calibri" w:hAnsi="Calibri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4">
    <w:name w:val="Гиперссылка1"/>
    <w:basedOn w:val="18"/>
    <w:link w:val="1f5"/>
    <w:rPr>
      <w:color w:val="0563C1" w:themeColor="hyperlink"/>
      <w:u w:val="single"/>
    </w:rPr>
  </w:style>
  <w:style w:type="character" w:customStyle="1" w:styleId="1f5">
    <w:name w:val="Гиперссылка1"/>
    <w:basedOn w:val="19"/>
    <w:link w:val="1f4"/>
    <w:rPr>
      <w:color w:val="0563C1" w:themeColor="hyperlink"/>
      <w:u w:val="single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Unresolved Mention"/>
    <w:basedOn w:val="a0"/>
    <w:uiPriority w:val="99"/>
    <w:semiHidden/>
    <w:unhideWhenUsed/>
    <w:rsid w:val="00D97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Саитова Айгуль Шаукатовна</dc:creator>
  <cp:lastModifiedBy>Саитова Айгуль Шаукатовна</cp:lastModifiedBy>
  <cp:revision>2</cp:revision>
  <dcterms:created xsi:type="dcterms:W3CDTF">2026-10-27T08:49:00Z</dcterms:created>
  <dcterms:modified xsi:type="dcterms:W3CDTF">2026-10-27T08:49:00Z</dcterms:modified>
</cp:coreProperties>
</file>